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1C" w:rsidRDefault="0010791C" w:rsidP="00410794">
      <w:pPr>
        <w:shd w:val="clear" w:color="auto" w:fill="FFFFFF"/>
        <w:spacing w:after="45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</w:pPr>
      <w:r w:rsidRPr="0010791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>Reklamační řád</w:t>
      </w:r>
    </w:p>
    <w:p w:rsidR="00AF7B09" w:rsidRPr="00AF7B09" w:rsidRDefault="00AF7B09" w:rsidP="00AF7B09">
      <w:pPr>
        <w:shd w:val="clear" w:color="auto" w:fill="FFFFFF"/>
        <w:spacing w:after="45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AF7B0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Provozovatele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e-shopu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www.ceramixa-style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.cz</w:t>
      </w:r>
    </w:p>
    <w:p w:rsidR="0010791C" w:rsidRPr="00410794" w:rsidRDefault="00007E3E" w:rsidP="00410794">
      <w:pPr>
        <w:shd w:val="clear" w:color="auto" w:fill="FFFFFF"/>
        <w:spacing w:before="150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107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 na reklamaci zboží</w:t>
      </w:r>
    </w:p>
    <w:p w:rsidR="0010791C" w:rsidRPr="0010791C" w:rsidRDefault="00410794" w:rsidP="0010791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Každá reklamace bude </w:t>
      </w:r>
      <w:r w:rsidR="00007E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ena</w:t>
      </w:r>
      <w:r w:rsidR="00007E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co nejkratším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možném termínu</w:t>
      </w:r>
      <w:r w:rsidR="00007E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s individuálním přístupem k zákazníkovi.</w:t>
      </w:r>
    </w:p>
    <w:p w:rsidR="0010791C" w:rsidRPr="00AF7B09" w:rsidRDefault="00007E3E" w:rsidP="00AF7B09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reklamaci zboží je určen Reklamační formulář, který zákazník vyplní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elektronicky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zašle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emailovou adresu prodávajícího</w:t>
      </w:r>
      <w:r w:rsid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F7B0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info@ceramixa-style.cz</w:t>
      </w:r>
      <w:r w:rsidRP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10791C" w:rsidRDefault="00007E3E" w:rsidP="0010791C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Reklamační formulář musí obsahovat důležité informace týkající se konkrétní objednávky ( číslo objednávky, číslo daňového dokladu –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faktury ), údaje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zákazníkovi, kontaktní údaje zákazníka ( číslo telefonu, emailová adresa ). Díky správnému a úplnému vyplnění Reklamačního formuláře </w:t>
      </w:r>
      <w:r w:rsid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bude reklamace vyřízena v co nejkratším možném termínu.</w:t>
      </w:r>
    </w:p>
    <w:p w:rsidR="00410794" w:rsidRDefault="00075D3F" w:rsidP="00410794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Bližší informace k právu zákazníka na </w:t>
      </w:r>
      <w:r w:rsid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reklamaci zboží jsou uvedeny ve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Všeobecných obchodních podmínkách.</w:t>
      </w:r>
    </w:p>
    <w:p w:rsidR="0010791C" w:rsidRPr="00410794" w:rsidRDefault="0010791C" w:rsidP="004107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107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Uplatnění vady</w:t>
      </w:r>
    </w:p>
    <w:p w:rsidR="00AF7B09" w:rsidRPr="00AF7B09" w:rsidRDefault="0010791C" w:rsidP="00AF7B09">
      <w:pPr>
        <w:pStyle w:val="Odstavecseseznamem"/>
        <w:numPr>
          <w:ilvl w:val="0"/>
          <w:numId w:val="5"/>
        </w:numPr>
        <w:shd w:val="clear" w:color="auto" w:fill="FFFFFF"/>
        <w:spacing w:after="300" w:line="240" w:lineRule="auto"/>
        <w:ind w:hanging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Kupující má právo uplatnit reklamaci </w:t>
      </w:r>
      <w:r w:rsidR="00075D3F"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zboží elektronicky na emailovou adres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</w:t>
      </w:r>
      <w:proofErr w:type="gramStart"/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prodávajícího</w:t>
      </w:r>
      <w:r w:rsidR="00075D3F"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75D3F" w:rsidRPr="00075D3F">
        <w:rPr>
          <w:rFonts w:ascii="Arial" w:eastAsia="Times New Roman" w:hAnsi="Arial" w:cs="Arial"/>
          <w:sz w:val="24"/>
          <w:szCs w:val="24"/>
          <w:lang w:eastAsia="cs-CZ"/>
        </w:rPr>
        <w:t xml:space="preserve">( </w:t>
      </w:r>
      <w:hyperlink r:id="rId6" w:history="1">
        <w:r w:rsidR="00075D3F" w:rsidRPr="00AF7B0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u w:val="none"/>
            <w:lang w:eastAsia="cs-CZ"/>
          </w:rPr>
          <w:t>info@ceramixa-style</w:t>
        </w:r>
        <w:proofErr w:type="gramEnd"/>
        <w:r w:rsidR="00075D3F" w:rsidRPr="00AF7B0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u w:val="none"/>
            <w:lang w:eastAsia="cs-CZ"/>
          </w:rPr>
          <w:t>.cz</w:t>
        </w:r>
      </w:hyperlink>
      <w:r w:rsidR="00075D3F" w:rsidRPr="00075D3F">
        <w:rPr>
          <w:rFonts w:ascii="Arial" w:eastAsia="Times New Roman" w:hAnsi="Arial" w:cs="Arial"/>
          <w:sz w:val="24"/>
          <w:szCs w:val="24"/>
          <w:lang w:eastAsia="cs-CZ"/>
        </w:rPr>
        <w:t xml:space="preserve"> )</w:t>
      </w:r>
    </w:p>
    <w:p w:rsidR="00AF7B09" w:rsidRPr="00AF7B09" w:rsidRDefault="0010791C" w:rsidP="00AF7B09">
      <w:pPr>
        <w:pStyle w:val="Odstavecseseznamem"/>
        <w:numPr>
          <w:ilvl w:val="0"/>
          <w:numId w:val="5"/>
        </w:numPr>
        <w:shd w:val="clear" w:color="auto" w:fill="FFFFFF"/>
        <w:spacing w:after="300" w:line="240" w:lineRule="auto"/>
        <w:ind w:hanging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</w:t>
      </w:r>
      <w:r w:rsid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</w:t>
      </w:r>
      <w:r w:rsid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početí 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reklamace se považuje okamžik, kdy prodávající obdrž</w:t>
      </w:r>
      <w:r w:rsid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 kupujícího reklamované zboží.</w:t>
      </w:r>
    </w:p>
    <w:p w:rsidR="0067671C" w:rsidRDefault="0010791C" w:rsidP="0067671C">
      <w:pPr>
        <w:pStyle w:val="Odstavecseseznamem"/>
        <w:numPr>
          <w:ilvl w:val="0"/>
          <w:numId w:val="5"/>
        </w:numPr>
        <w:shd w:val="clear" w:color="auto" w:fill="FFFFFF"/>
        <w:spacing w:after="300" w:line="240" w:lineRule="auto"/>
        <w:ind w:hanging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Kupující je povinen prokázat, že </w:t>
      </w:r>
      <w:r w:rsid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právo uplatnit reklamaci</w:t>
      </w:r>
      <w:r w:rsid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zakoupené zboží, zejména prokázat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koupě</w:t>
      </w:r>
      <w:r w:rsid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reklamovaného zboží např. předložením 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Daňového dokladu – faktury nebo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jiným 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prokazatelným</w:t>
      </w:r>
      <w:r w:rsidRPr="00075D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způsobem.</w:t>
      </w:r>
    </w:p>
    <w:p w:rsidR="0067671C" w:rsidRDefault="0010791C" w:rsidP="0067671C">
      <w:pPr>
        <w:pStyle w:val="Odstavecseseznamem"/>
        <w:numPr>
          <w:ilvl w:val="0"/>
          <w:numId w:val="5"/>
        </w:numPr>
        <w:shd w:val="clear" w:color="auto" w:fill="FFFFFF"/>
        <w:spacing w:after="300" w:line="240" w:lineRule="auto"/>
        <w:ind w:hanging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Kupující není oprávněn uplatnit reklamaci na vadu, která 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vznikla při manipulaci</w:t>
      </w:r>
      <w:r w:rsid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kupujícího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zbožím, které bylo již použito, instalováno nebo na zboží, na které </w:t>
      </w:r>
      <w:r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byla poskytnuta 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sleva z kupní </w:t>
      </w:r>
      <w:proofErr w:type="gramStart"/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ceny a zboží</w:t>
      </w:r>
      <w:proofErr w:type="gramEnd"/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bylo označeno, </w:t>
      </w:r>
      <w:r w:rsid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 zboží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kvality ne obvyklé.</w:t>
      </w:r>
    </w:p>
    <w:p w:rsidR="0010791C" w:rsidRPr="0067671C" w:rsidRDefault="0010791C" w:rsidP="0067671C">
      <w:pPr>
        <w:pStyle w:val="Odstavecseseznamem"/>
        <w:numPr>
          <w:ilvl w:val="0"/>
          <w:numId w:val="5"/>
        </w:numPr>
        <w:shd w:val="clear" w:color="auto" w:fill="FFFFFF"/>
        <w:spacing w:after="300" w:line="240" w:lineRule="auto"/>
        <w:ind w:hanging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kupující zboží kupuje v souvislosti s předmětem své podnikatelské činnosti nebo v rámci svého samostatného výkonu povolání, ustanovení celého tohoto článku se nepoužijí.</w:t>
      </w:r>
    </w:p>
    <w:p w:rsidR="0010791C" w:rsidRPr="00410794" w:rsidRDefault="0010791C" w:rsidP="00410794">
      <w:pPr>
        <w:shd w:val="clear" w:color="auto" w:fill="FFFFFF"/>
        <w:spacing w:before="150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107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Vyřízení reklamace</w:t>
      </w:r>
    </w:p>
    <w:p w:rsidR="0067671C" w:rsidRDefault="0010791C" w:rsidP="0067671C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Prodávající odpovídá kupujícímu za to, že zboží je v okamž</w:t>
      </w:r>
      <w:r w:rsid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iku převzetí kupujícím bez vad, z</w:t>
      </w:r>
      <w:r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ejména za to, že zboží v době jeho převzetí kupujícím</w:t>
      </w:r>
      <w:r w:rsid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</w:p>
    <w:p w:rsidR="00410794" w:rsidRDefault="00410794" w:rsidP="00410794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F7B09" w:rsidRPr="0092608B" w:rsidRDefault="0067671C" w:rsidP="0092608B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má </w:t>
      </w:r>
      <w:r w:rsidR="0010791C"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jakost a vlastnosti, které si smluvní strany ujednaly; pokud takové ujednání chybí, tak jakost a vlastnosti popsané prodávajícím nebo výrobcem </w:t>
      </w:r>
      <w:r w:rsidR="0010791C" w:rsidRPr="006767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nebo jeho zástupcem, případně jakost a vlastnosti, které kupující mohl důvodně očekávat s ohledem na povahu zboží nebo reklamu zboží;</w:t>
      </w:r>
    </w:p>
    <w:p w:rsidR="00DF146E" w:rsidRDefault="0067671C" w:rsidP="00DF146E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vhodné pro účel, který prodávající uvádí, případně k účelu, ke kterému se dané zboží obvykle používá;</w:t>
      </w:r>
    </w:p>
    <w:p w:rsidR="00AF7B09" w:rsidRPr="0092608B" w:rsidRDefault="00DF146E" w:rsidP="0092608B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</w:t>
      </w:r>
      <w:r w:rsid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dodáno v množství, míře nebo hmotnosti dle kupní smlouvy.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Kupující je povinen zboží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 převzetí prohlédnout, zejména zda není poškozené a 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přesvědčit se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jeho vlastnostech a množství. Pokud kupující </w:t>
      </w:r>
      <w:r w:rsid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 převzetí zboží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zjistí, že dodané zboží vykazuje poškození či jiné vady je povinen o tom sepsat záznam do dodacího popř. přepravního listu za účasti přepravce. Pokud tak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neučiní bude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zboží nahlíženo, jako na nepoškozené a nevykazující vady.</w:t>
      </w:r>
    </w:p>
    <w:p w:rsidR="00DF146E" w:rsidRDefault="0010791C" w:rsidP="00DF146E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zboží má v okamžiku převzetí kupujícím vady a tyto vady představují podstatné porušení smlouvy, má kupující právo:</w:t>
      </w:r>
    </w:p>
    <w:p w:rsidR="00AF7B09" w:rsidRDefault="00AF7B09" w:rsidP="00AF7B09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F146E" w:rsidRDefault="0010791C" w:rsidP="00AF7B09">
      <w:pPr>
        <w:pStyle w:val="Odstavecseseznamem"/>
        <w:numPr>
          <w:ilvl w:val="1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odstranění vad dodáním nového zboží bez vady nebo dodáním chybějící věci;</w:t>
      </w:r>
    </w:p>
    <w:p w:rsidR="00AF7B09" w:rsidRDefault="00AF7B09" w:rsidP="00DF146E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F146E" w:rsidRDefault="0010791C" w:rsidP="00AF7B09">
      <w:pPr>
        <w:pStyle w:val="Odstavecseseznamem"/>
        <w:numPr>
          <w:ilvl w:val="1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odstranění vad opravou zboží</w:t>
      </w:r>
    </w:p>
    <w:p w:rsidR="00AF7B09" w:rsidRDefault="00AF7B09" w:rsidP="00DF146E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F146E" w:rsidRDefault="0010791C" w:rsidP="00AF7B09">
      <w:pPr>
        <w:pStyle w:val="Odstavecseseznamem"/>
        <w:numPr>
          <w:ilvl w:val="1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přiměřenou slevu z ceny zboží</w:t>
      </w:r>
    </w:p>
    <w:p w:rsidR="00AF7B09" w:rsidRDefault="00AF7B09" w:rsidP="00DF146E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F146E" w:rsidRDefault="0010791C" w:rsidP="00AF7B09">
      <w:pPr>
        <w:pStyle w:val="Odstavecseseznamem"/>
        <w:numPr>
          <w:ilvl w:val="1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odstoupit od kupní smlouvy</w:t>
      </w:r>
    </w:p>
    <w:p w:rsidR="00AF7B09" w:rsidRPr="00A169E1" w:rsidRDefault="00AF7B09" w:rsidP="00A169E1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Spolu s oznámením vady je kupující povinen prodávajícímu oznámit, jaké právo zvolil. Svou volbu není oprávněn bez souhlasu prodávajícího dodatečně měnit; to neplatí, žádal-li kupující opravu vady, která se ukáže jako neopravitelná.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Neodstraní-li prodávající vady v případě podstatného porušení smlouvy v přiměřené lhůtě či oznámí-li kupujícímu, že vady neodstraní, může kupující požadovat místo odstranění vady přiměřenou slevu z ceny zboží nebo od kupní smlouvy odstoupit. Pokud kupující spolu s oznámením vady zboží nezvolí jedno z uvedených práv, má v souladu s ustanovením § 2106 zákona č. 89/2012 Sb., pouze práva, která by mu vznikla v případě, že vady zboží by představovaly nepodstatné porušení kupní smlouvy dle čl. 2.6 těchto obchodních podmínek.</w:t>
      </w:r>
    </w:p>
    <w:p w:rsidR="00DF146E" w:rsidRDefault="0010791C" w:rsidP="00DF146E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zboží má v okamžiku převzetí Kupujícím vady a tyto představují nepodstatné porušení obchodní smlouvy, má kupující právo:</w:t>
      </w:r>
    </w:p>
    <w:p w:rsidR="00AF7B09" w:rsidRDefault="00AF7B09" w:rsidP="00AF7B09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F146E" w:rsidRDefault="0010791C" w:rsidP="00AF7B09">
      <w:pPr>
        <w:pStyle w:val="Odstavecseseznamem"/>
        <w:numPr>
          <w:ilvl w:val="0"/>
          <w:numId w:val="7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odstranění vad způsobem dle úvahy prodávajícího</w:t>
      </w:r>
    </w:p>
    <w:p w:rsidR="00AF7B09" w:rsidRDefault="00AF7B09" w:rsidP="00AF7B09">
      <w:pPr>
        <w:pStyle w:val="Odstavecseseznamem"/>
        <w:shd w:val="clear" w:color="auto" w:fill="FFFFFF"/>
        <w:spacing w:after="300" w:line="240" w:lineRule="auto"/>
        <w:ind w:left="153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0791C" w:rsidRDefault="00AF7B09" w:rsidP="00DF146E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</w:t>
      </w:r>
      <w:proofErr w:type="gramStart"/>
      <w:r w:rsid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</w:t>
      </w:r>
      <w:proofErr w:type="gramEnd"/>
      <w:r w:rsidR="0010791C" w:rsidRPr="0010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přiměřenou slevu z ceny zboží</w:t>
      </w:r>
    </w:p>
    <w:p w:rsidR="00AF7B09" w:rsidRPr="0010791C" w:rsidRDefault="00AF7B09" w:rsidP="00DF146E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Neodstraní-li prodávající vady zboží v případě nepodstatného porušení smlouvy v přiměřené lhůtě nebo odmítne-li vady zboží odstranit, může kupující požadovat slevu z ceny zboží nebo od smlouvy odstoupit. Kupující není oprávněn provedenou volbu bez souhlasu prodávajícího dodatečně měnit.</w:t>
      </w:r>
    </w:p>
    <w:p w:rsidR="000C2CA9" w:rsidRPr="000C2CA9" w:rsidRDefault="0010791C" w:rsidP="000C2CA9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Kupující je oprávněn uplatnit právo z vad zboží do 24 měsíců od převzetí zboží. Projeví-li se vady zboží v prvních 6 měsících od převzetí, má se za to, že vady zboží existovaly již v okamžiku převzetí zboží, pokud prodávající neprokáže, že zboží v okamžiku převzetí vady nemělo. Pokud vyjdou vady zboží najevo po uplynutí 6 měsíců od převzetí zboží, má se za to, že vady zboží v okamžiku převzetí zboží neexistovaly, neprokáže-li kupující opak.</w:t>
      </w:r>
    </w:p>
    <w:p w:rsidR="000C2CA9" w:rsidRPr="00A169E1" w:rsidRDefault="000C2CA9" w:rsidP="000C2CA9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F14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Kupující je povinen oznámit prodávajícímu vady bez zbytečného odkladu poté, co je mohl při včasné prohlídce a dostatečné péči zjistit, nejpozději však před použitím zakoupeného zboží, a pokud jde o vady skryté, tak bez zbytečného odkladu poté, co je mohl při dostatečné péči zjistit, nejpozději však do 6 měsíců po dodání zboží.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Kupující je povinen nejpozději zároveň s uplatněním práva z vad zboží doručit na vlastní náklady prodá</w:t>
      </w:r>
      <w:r w:rsidR="00A169E1" w:rsidRPr="004107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vajícímu zpět reklamované zboží.</w:t>
      </w:r>
    </w:p>
    <w:p w:rsidR="008B38D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B38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Prodávající posoudí reklamované vady zboží a rozhodne o důvodnosti reklamace a o tom, zda se jedná o podstatné porušení smlouvy či nepodstatné, a to pokud možno neprodleně. 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při posouzení reklamované vady prodávající zjistí, že reklamace není důvodná, sdělí tuto skutečnost kupujícímu bez zbytečného odkladu, nejpozději však do 30 dnů od uplatnění reklamace. V případě, že posoudí reklamaci jako nedůvodnou, uvede tuto skutečnost v reklamačním protokolu (zamítnutá reklamace).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bude reklamace vyřízena dodáním nového zboží, přechází okamžikem dodání nového zboží kupujícímu k převodu vlastnického práva k vadnému zboží na prodávajícího.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prodávající bude povinen z titulu vad zboží vrátit kupujícímu peněžní částku odpovídající ceně zboží nebo její části, bude tato peněžní částka vrácena bezhotovostním převodem na bankovní účet kupujícího. Kupující je v této souvislosti povinen prodávajícímu sdělit číslo bankovního účtu a jiné potřebné údaje pro uskutečnění bezhotovostní platby; jiný způsob platby než na bankovní účet sdělený prodávajícímu kupujícím je možný pouze s předchozím písemným souhlasem prodávajícího.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Kupující nemá práva z vadného plnění, jedná-li se o vady, o kterých kupující před převzetím zboží věděl nebo které s vynaložením obvyklé pozornosti musel poznat již při uzavření smlouvy nebo které sám způsobil.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Kupující nemá práva z vadného plnění v případě, že vady zboží byly způsobeny postupem prodávajícího podle návrhů, vzorků nebo podkladů, které mu poskytl kupující nebo při využití věci poskytnuté prodávajícímu kupujícím, pokud kupující, i přes upozornění prodávajícího na nevhodnost návrhu, vzorku, podkladu či jiné poskytnuté věci, trval na jím požadovaném postupu, respektive na použití poskytnuté věci.</w:t>
      </w:r>
    </w:p>
    <w:p w:rsidR="008B38D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Vyplývá-li z prohlášení prodávajícího nebo z dokladu o dodání zboží, že prodávající dodal menší množství věcí, než jaké bylo objednáno, pak ve vztahu k tomuto chybějícímu zboží nemá kupující práva z vadného plnění.</w:t>
      </w:r>
    </w:p>
    <w:p w:rsidR="00A169E1" w:rsidRDefault="0010791C" w:rsidP="00A169E1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kupující zboží kupuje v souvislosti s předmětem své podnikatelské činnosti nebo v rámci svého samostatného výkonu povolání, ustanovení celého tohoto článku se nepoužijí.</w:t>
      </w:r>
    </w:p>
    <w:p w:rsidR="00A169E1" w:rsidRPr="00410794" w:rsidRDefault="00A169E1" w:rsidP="00A169E1">
      <w:pPr>
        <w:pStyle w:val="Odstavecseseznamem"/>
        <w:shd w:val="clear" w:color="auto" w:fill="FFFFFF"/>
        <w:spacing w:after="300" w:line="240" w:lineRule="auto"/>
        <w:ind w:left="57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10794" w:rsidRPr="00AF7B09" w:rsidRDefault="0010791C" w:rsidP="00AF7B09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F7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záruka za jakost</w:t>
      </w:r>
    </w:p>
    <w:p w:rsidR="00A169E1" w:rsidRPr="008B38D9" w:rsidRDefault="0010791C" w:rsidP="008B38D9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Poskytl-li prodávající nad rámec svých zákonných povinností záruku za jakost, její uplatnění se řídí tímto reklamačním řádem, pokud potvrzení o povinnostech prodávajícího z vadného plnění (záruční list) nebo smlouva nestanoví něco jiného.</w:t>
      </w:r>
    </w:p>
    <w:p w:rsidR="0010791C" w:rsidRPr="00AF7B09" w:rsidRDefault="0010791C" w:rsidP="00AF7B09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F7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Náklady reklamace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Je-li reklamace uznána za oprávněnou, má kupující, který je spotřebitelem, právo na úhradu účelně vynaložených nákladů spojených s uplatněním svého práva.</w:t>
      </w:r>
    </w:p>
    <w:p w:rsidR="00AF7B09" w:rsidRPr="0092608B" w:rsidRDefault="0010791C" w:rsidP="0092608B">
      <w:pPr>
        <w:pStyle w:val="Odstavecseseznamem"/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případě, že prodávající reklamaci zamítne jako neoprávněnou, může se kupující, nebo po dohodě s prodávajícím obě strany, obrátit na soudního znalce z oboru a vyžádat si zpracování nezávislého odborného posouzení vady.</w:t>
      </w:r>
      <w:bookmarkStart w:id="0" w:name="_GoBack"/>
      <w:bookmarkEnd w:id="0"/>
    </w:p>
    <w:p w:rsidR="00AD17AB" w:rsidRPr="00AF7B09" w:rsidRDefault="00A169E1" w:rsidP="00AF7B09">
      <w:pPr>
        <w:pStyle w:val="Odstavecseseznamem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</w:t>
      </w:r>
      <w:r w:rsidR="0010791C"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edojde-li k dohodě mezi kupujícím a prodávajícím, může se kupující obracet na existující systémy mimosoudních řešení spotřebitelských sporů, případně na příslušný soud </w:t>
      </w:r>
      <w:proofErr w:type="gramStart"/>
      <w:r w:rsidR="0010791C"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viz</w:t>
      </w:r>
      <w:r w:rsid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="00AF7B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VOP</w:t>
      </w:r>
      <w:r w:rsidR="0010791C" w:rsidRPr="00A169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sectPr w:rsidR="00AD17AB" w:rsidRPr="00AF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577"/>
    <w:multiLevelType w:val="multilevel"/>
    <w:tmpl w:val="88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0B3E"/>
    <w:multiLevelType w:val="hybridMultilevel"/>
    <w:tmpl w:val="1598B420"/>
    <w:lvl w:ilvl="0" w:tplc="0405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>
    <w:nsid w:val="1AB418D1"/>
    <w:multiLevelType w:val="multilevel"/>
    <w:tmpl w:val="7D8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C20CE"/>
    <w:multiLevelType w:val="hybridMultilevel"/>
    <w:tmpl w:val="2898CCC2"/>
    <w:lvl w:ilvl="0" w:tplc="0405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>
    <w:nsid w:val="4A9860AA"/>
    <w:multiLevelType w:val="hybridMultilevel"/>
    <w:tmpl w:val="6AB63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13111"/>
    <w:multiLevelType w:val="hybridMultilevel"/>
    <w:tmpl w:val="04E087F6"/>
    <w:lvl w:ilvl="0" w:tplc="A220384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4" w:hanging="360"/>
      </w:pPr>
    </w:lvl>
    <w:lvl w:ilvl="2" w:tplc="0405001B" w:tentative="1">
      <w:start w:val="1"/>
      <w:numFmt w:val="lowerRoman"/>
      <w:lvlText w:val="%3."/>
      <w:lvlJc w:val="right"/>
      <w:pPr>
        <w:ind w:left="2974" w:hanging="180"/>
      </w:pPr>
    </w:lvl>
    <w:lvl w:ilvl="3" w:tplc="0405000F" w:tentative="1">
      <w:start w:val="1"/>
      <w:numFmt w:val="decimal"/>
      <w:lvlText w:val="%4."/>
      <w:lvlJc w:val="left"/>
      <w:pPr>
        <w:ind w:left="3694" w:hanging="360"/>
      </w:pPr>
    </w:lvl>
    <w:lvl w:ilvl="4" w:tplc="04050019" w:tentative="1">
      <w:start w:val="1"/>
      <w:numFmt w:val="lowerLetter"/>
      <w:lvlText w:val="%5."/>
      <w:lvlJc w:val="left"/>
      <w:pPr>
        <w:ind w:left="4414" w:hanging="360"/>
      </w:pPr>
    </w:lvl>
    <w:lvl w:ilvl="5" w:tplc="0405001B" w:tentative="1">
      <w:start w:val="1"/>
      <w:numFmt w:val="lowerRoman"/>
      <w:lvlText w:val="%6."/>
      <w:lvlJc w:val="right"/>
      <w:pPr>
        <w:ind w:left="5134" w:hanging="180"/>
      </w:pPr>
    </w:lvl>
    <w:lvl w:ilvl="6" w:tplc="0405000F" w:tentative="1">
      <w:start w:val="1"/>
      <w:numFmt w:val="decimal"/>
      <w:lvlText w:val="%7."/>
      <w:lvlJc w:val="left"/>
      <w:pPr>
        <w:ind w:left="5854" w:hanging="360"/>
      </w:pPr>
    </w:lvl>
    <w:lvl w:ilvl="7" w:tplc="04050019" w:tentative="1">
      <w:start w:val="1"/>
      <w:numFmt w:val="lowerLetter"/>
      <w:lvlText w:val="%8."/>
      <w:lvlJc w:val="left"/>
      <w:pPr>
        <w:ind w:left="6574" w:hanging="360"/>
      </w:pPr>
    </w:lvl>
    <w:lvl w:ilvl="8" w:tplc="040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6">
    <w:nsid w:val="7CF10468"/>
    <w:multiLevelType w:val="hybridMultilevel"/>
    <w:tmpl w:val="5296BE1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1C"/>
    <w:rsid w:val="00007E3E"/>
    <w:rsid w:val="00075D3F"/>
    <w:rsid w:val="000C2CA9"/>
    <w:rsid w:val="0010791C"/>
    <w:rsid w:val="00410794"/>
    <w:rsid w:val="0067671C"/>
    <w:rsid w:val="008B38D9"/>
    <w:rsid w:val="0092608B"/>
    <w:rsid w:val="00A169E1"/>
    <w:rsid w:val="00AD17AB"/>
    <w:rsid w:val="00AF7B09"/>
    <w:rsid w:val="00D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7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9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79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79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0791C"/>
    <w:rPr>
      <w:color w:val="0000FF"/>
      <w:u w:val="single"/>
    </w:rPr>
  </w:style>
  <w:style w:type="paragraph" w:customStyle="1" w:styleId="bod">
    <w:name w:val="bod"/>
    <w:basedOn w:val="Normln"/>
    <w:rsid w:val="001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bod">
    <w:name w:val="podbod"/>
    <w:basedOn w:val="Normln"/>
    <w:rsid w:val="001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5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7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9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79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79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0791C"/>
    <w:rPr>
      <w:color w:val="0000FF"/>
      <w:u w:val="single"/>
    </w:rPr>
  </w:style>
  <w:style w:type="paragraph" w:customStyle="1" w:styleId="bod">
    <w:name w:val="bod"/>
    <w:basedOn w:val="Normln"/>
    <w:rsid w:val="001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bod">
    <w:name w:val="podbod"/>
    <w:basedOn w:val="Normln"/>
    <w:rsid w:val="0010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4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ramixa-styl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vladanbrezak@gmail.com</dc:creator>
  <cp:lastModifiedBy>vladanbrezak@gmail.com</cp:lastModifiedBy>
  <cp:revision>8</cp:revision>
  <dcterms:created xsi:type="dcterms:W3CDTF">2025-02-05T21:38:00Z</dcterms:created>
  <dcterms:modified xsi:type="dcterms:W3CDTF">2025-02-13T15:10:00Z</dcterms:modified>
</cp:coreProperties>
</file>